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BE" w:rsidRPr="0081628D" w:rsidRDefault="00E928BE" w:rsidP="0081628D">
      <w:pPr>
        <w:shd w:val="clear" w:color="auto" w:fill="00B0F0"/>
        <w:rPr>
          <w:b/>
        </w:rPr>
      </w:pPr>
      <w:bookmarkStart w:id="0" w:name="_GoBack"/>
      <w:bookmarkEnd w:id="0"/>
      <w:r w:rsidRPr="00E928BE">
        <w:rPr>
          <w:b/>
        </w:rPr>
        <w:t>Tableau de préparation des concentrations standardisées – SOINS CRITIQUES 6</w:t>
      </w:r>
      <w:r w:rsidRPr="00E928BE">
        <w:rPr>
          <w:b/>
          <w:vertAlign w:val="superscript"/>
        </w:rPr>
        <w:t>e</w:t>
      </w:r>
      <w:r w:rsidRPr="00E928BE">
        <w:rPr>
          <w:b/>
        </w:rPr>
        <w:t>11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 octobre 2022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88"/>
        <w:gridCol w:w="1710"/>
        <w:gridCol w:w="993"/>
        <w:gridCol w:w="1984"/>
        <w:gridCol w:w="1701"/>
        <w:gridCol w:w="2126"/>
        <w:gridCol w:w="2488"/>
      </w:tblGrid>
      <w:tr w:rsidR="00E928BE" w:rsidTr="0081628D">
        <w:tc>
          <w:tcPr>
            <w:tcW w:w="3388" w:type="dxa"/>
          </w:tcPr>
          <w:p w:rsidR="00E928BE" w:rsidRPr="00E928BE" w:rsidRDefault="00E928BE" w:rsidP="00E928BE">
            <w:pPr>
              <w:rPr>
                <w:b/>
              </w:rPr>
            </w:pPr>
            <w:r w:rsidRPr="00E928BE">
              <w:rPr>
                <w:b/>
              </w:rPr>
              <w:t>Médicament</w:t>
            </w:r>
          </w:p>
        </w:tc>
        <w:tc>
          <w:tcPr>
            <w:tcW w:w="1710" w:type="dxa"/>
          </w:tcPr>
          <w:p w:rsidR="00E928BE" w:rsidRPr="00E928BE" w:rsidRDefault="00E928BE" w:rsidP="00E928BE">
            <w:pPr>
              <w:rPr>
                <w:b/>
              </w:rPr>
            </w:pPr>
            <w:r w:rsidRPr="00E928BE">
              <w:rPr>
                <w:b/>
              </w:rPr>
              <w:t>Utilisation</w:t>
            </w:r>
          </w:p>
        </w:tc>
        <w:tc>
          <w:tcPr>
            <w:tcW w:w="993" w:type="dxa"/>
          </w:tcPr>
          <w:p w:rsidR="00E928BE" w:rsidRPr="00E928BE" w:rsidRDefault="00E928BE" w:rsidP="00E928BE">
            <w:pPr>
              <w:rPr>
                <w:b/>
              </w:rPr>
            </w:pPr>
            <w:r w:rsidRPr="00E928BE">
              <w:rPr>
                <w:b/>
              </w:rPr>
              <w:t>Volume</w:t>
            </w:r>
          </w:p>
        </w:tc>
        <w:tc>
          <w:tcPr>
            <w:tcW w:w="1984" w:type="dxa"/>
          </w:tcPr>
          <w:p w:rsidR="00E928BE" w:rsidRPr="00E928BE" w:rsidRDefault="00E928BE" w:rsidP="00E928BE">
            <w:pPr>
              <w:rPr>
                <w:b/>
              </w:rPr>
            </w:pPr>
            <w:r w:rsidRPr="00E928BE">
              <w:rPr>
                <w:b/>
              </w:rPr>
              <w:t>Conc. Primaire</w:t>
            </w:r>
          </w:p>
        </w:tc>
        <w:tc>
          <w:tcPr>
            <w:tcW w:w="1701" w:type="dxa"/>
          </w:tcPr>
          <w:p w:rsidR="00E928BE" w:rsidRPr="00E928BE" w:rsidRDefault="00E928BE" w:rsidP="00E928BE">
            <w:pPr>
              <w:rPr>
                <w:b/>
              </w:rPr>
            </w:pPr>
            <w:r w:rsidRPr="00E928BE">
              <w:rPr>
                <w:b/>
              </w:rPr>
              <w:t>Quantité</w:t>
            </w:r>
          </w:p>
        </w:tc>
        <w:tc>
          <w:tcPr>
            <w:tcW w:w="2126" w:type="dxa"/>
          </w:tcPr>
          <w:p w:rsidR="00E928BE" w:rsidRPr="00E928BE" w:rsidRDefault="00E928BE" w:rsidP="00E928BE">
            <w:pPr>
              <w:rPr>
                <w:b/>
              </w:rPr>
            </w:pPr>
            <w:r w:rsidRPr="00E928BE">
              <w:rPr>
                <w:b/>
              </w:rPr>
              <w:t>Vol. de diluant</w:t>
            </w:r>
          </w:p>
        </w:tc>
        <w:tc>
          <w:tcPr>
            <w:tcW w:w="2488" w:type="dxa"/>
          </w:tcPr>
          <w:p w:rsidR="00E928BE" w:rsidRPr="00E928BE" w:rsidRDefault="00E928BE" w:rsidP="00E928BE">
            <w:pPr>
              <w:rPr>
                <w:b/>
              </w:rPr>
            </w:pPr>
            <w:r w:rsidRPr="00E928BE">
              <w:rPr>
                <w:b/>
              </w:rPr>
              <w:t>Sol. compatibles</w:t>
            </w:r>
          </w:p>
        </w:tc>
      </w:tr>
      <w:tr w:rsidR="00E928BE" w:rsidTr="0081628D">
        <w:tc>
          <w:tcPr>
            <w:tcW w:w="3388" w:type="dxa"/>
            <w:shd w:val="clear" w:color="auto" w:fill="E2EFD9" w:themeFill="accent6" w:themeFillTint="33"/>
          </w:tcPr>
          <w:p w:rsidR="00E928BE" w:rsidRDefault="00E928BE" w:rsidP="00E928BE">
            <w:r>
              <w:t>Dexmédétomidine *2mcg/ml*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928BE" w:rsidRDefault="00E928BE" w:rsidP="00E928BE">
            <w:r>
              <w:t>&lt; 10kg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928BE" w:rsidRDefault="00E928BE" w:rsidP="00E928BE">
            <w:r>
              <w:t>50ml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E928BE" w:rsidRDefault="00E928BE" w:rsidP="00E928BE">
            <w:r>
              <w:t>100mcg/ml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928BE" w:rsidRDefault="00E928BE" w:rsidP="00E928BE">
            <w:r>
              <w:t>1ml (100mcg)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928BE" w:rsidRDefault="00E928BE" w:rsidP="00E928BE">
            <w:r>
              <w:t>49ml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E928BE" w:rsidRDefault="00E928BE" w:rsidP="00E928BE">
            <w:r>
              <w:t>NS</w:t>
            </w:r>
          </w:p>
        </w:tc>
      </w:tr>
      <w:tr w:rsidR="00E928BE" w:rsidTr="0081628D">
        <w:tc>
          <w:tcPr>
            <w:tcW w:w="3388" w:type="dxa"/>
            <w:shd w:val="clear" w:color="auto" w:fill="FFF2CC" w:themeFill="accent4" w:themeFillTint="33"/>
          </w:tcPr>
          <w:p w:rsidR="00E928BE" w:rsidRDefault="00E928BE" w:rsidP="00E928BE">
            <w:r>
              <w:t>Dexmédétomidine *4mcg/ml*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E928BE" w:rsidRDefault="00E928BE" w:rsidP="00E928BE">
            <w:r>
              <w:rPr>
                <w:rFonts w:cstheme="minorHAnsi"/>
              </w:rPr>
              <w:t>≥</w:t>
            </w:r>
            <w:r>
              <w:t xml:space="preserve"> 10kg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E928BE" w:rsidRDefault="00E928BE" w:rsidP="00E928BE">
            <w:r>
              <w:t>50ml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928BE" w:rsidRDefault="00E928BE" w:rsidP="00E928BE">
            <w:r>
              <w:t>100mcg/ml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E928BE" w:rsidRDefault="00E928BE" w:rsidP="00E928BE">
            <w:r>
              <w:t>2ml (200mcg)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928BE" w:rsidRDefault="00E928BE" w:rsidP="00E928BE">
            <w:r>
              <w:t>48ml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E928BE" w:rsidRDefault="00E928BE" w:rsidP="00E928BE">
            <w:r>
              <w:t>NS</w:t>
            </w:r>
          </w:p>
        </w:tc>
      </w:tr>
      <w:tr w:rsidR="00E928BE" w:rsidTr="0081628D">
        <w:tc>
          <w:tcPr>
            <w:tcW w:w="3388" w:type="dxa"/>
            <w:shd w:val="clear" w:color="auto" w:fill="E2EFD9" w:themeFill="accent6" w:themeFillTint="33"/>
          </w:tcPr>
          <w:p w:rsidR="00E928BE" w:rsidRDefault="005A666E" w:rsidP="00E928BE">
            <w:r>
              <w:t>HYDRO</w:t>
            </w:r>
            <w:r w:rsidR="00E928BE">
              <w:t>morphone *0.5mg/ml*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928BE" w:rsidRDefault="00E928BE" w:rsidP="00E928BE">
            <w:r>
              <w:t xml:space="preserve">Tous </w:t>
            </w:r>
            <w:r w:rsidR="00570F7A">
              <w:t xml:space="preserve">les </w:t>
            </w:r>
            <w:r>
              <w:t>poids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928BE" w:rsidRDefault="00E928BE" w:rsidP="00E928BE">
            <w:r>
              <w:t>50ml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E928BE" w:rsidRDefault="00E928BE" w:rsidP="00E928BE">
            <w:r>
              <w:t>2mg/ml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928BE" w:rsidRDefault="00E928BE" w:rsidP="00E928BE">
            <w:r>
              <w:t>12,5ml (25mg)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928BE" w:rsidRDefault="00E928BE" w:rsidP="00E928BE">
            <w:r>
              <w:t>37,5ml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E928BE" w:rsidRDefault="00E928BE" w:rsidP="00E928BE">
            <w:r>
              <w:t>NS</w:t>
            </w:r>
          </w:p>
        </w:tc>
      </w:tr>
      <w:tr w:rsidR="00E928BE" w:rsidTr="0081628D">
        <w:tc>
          <w:tcPr>
            <w:tcW w:w="3388" w:type="dxa"/>
            <w:shd w:val="clear" w:color="auto" w:fill="FFF2CC" w:themeFill="accent4" w:themeFillTint="33"/>
          </w:tcPr>
          <w:p w:rsidR="00E928BE" w:rsidRDefault="005A666E" w:rsidP="00E928BE">
            <w:r>
              <w:t>HYDRO</w:t>
            </w:r>
            <w:r w:rsidR="00E928BE">
              <w:t>morphone *5mg/ml*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E928BE" w:rsidRDefault="00E928BE" w:rsidP="00E928BE">
            <w:r>
              <w:t>Restrictrion Liq.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E928BE" w:rsidRDefault="00E928BE" w:rsidP="00E928BE">
            <w:r>
              <w:t>50ml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928BE" w:rsidRDefault="005A666E" w:rsidP="00E928BE">
            <w:r>
              <w:t>10</w:t>
            </w:r>
            <w:r w:rsidR="00E928BE">
              <w:t>mg/ml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E928BE" w:rsidRDefault="00E928BE" w:rsidP="00E928BE">
            <w:r>
              <w:t>25ml (250mg)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928BE" w:rsidRDefault="00E928BE" w:rsidP="00E928BE">
            <w:r>
              <w:t>45ml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E928BE" w:rsidRDefault="00E928BE" w:rsidP="00E928BE">
            <w:r>
              <w:t>NS</w:t>
            </w:r>
          </w:p>
        </w:tc>
      </w:tr>
      <w:tr w:rsidR="00E928BE" w:rsidTr="0081628D">
        <w:tc>
          <w:tcPr>
            <w:tcW w:w="3388" w:type="dxa"/>
            <w:shd w:val="clear" w:color="auto" w:fill="E2EFD9" w:themeFill="accent6" w:themeFillTint="33"/>
          </w:tcPr>
          <w:p w:rsidR="00E928BE" w:rsidRDefault="00E928BE" w:rsidP="00E928BE">
            <w:r>
              <w:t>Kétamine *1mg/ml*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928BE" w:rsidRDefault="00E928BE" w:rsidP="00E928BE">
            <w:r>
              <w:t>&lt; 3kg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928BE" w:rsidRDefault="00E928BE" w:rsidP="00E928BE">
            <w:r>
              <w:t>50ml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E928BE" w:rsidRDefault="00E928BE" w:rsidP="00E928BE">
            <w:r>
              <w:t>10mg/ml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928BE" w:rsidRDefault="00E928BE" w:rsidP="00E928BE">
            <w:r>
              <w:t>5ml (50mg)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928BE" w:rsidRDefault="005A666E" w:rsidP="00E928BE">
            <w:r>
              <w:t>45ml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E928BE" w:rsidRDefault="005A666E" w:rsidP="00E928BE">
            <w:r>
              <w:t>D5, NS</w:t>
            </w:r>
          </w:p>
        </w:tc>
      </w:tr>
      <w:tr w:rsidR="00E928BE" w:rsidTr="0081628D">
        <w:tc>
          <w:tcPr>
            <w:tcW w:w="3388" w:type="dxa"/>
            <w:shd w:val="clear" w:color="auto" w:fill="FFF2CC" w:themeFill="accent4" w:themeFillTint="33"/>
          </w:tcPr>
          <w:p w:rsidR="00E928BE" w:rsidRDefault="00E928BE" w:rsidP="00E928BE">
            <w:r>
              <w:t>Kétamine *2mg/ml*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E928BE" w:rsidRDefault="00E928BE" w:rsidP="00E928BE">
            <w:r>
              <w:t>&gt; 3kg à &lt; 10kg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E928BE" w:rsidRDefault="00E928BE" w:rsidP="00E928BE">
            <w:r>
              <w:t>50ml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928BE" w:rsidRDefault="00E928BE" w:rsidP="00E928BE">
            <w:r>
              <w:t>10mg/ml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E928BE" w:rsidRDefault="00E928BE" w:rsidP="00E928BE">
            <w:r>
              <w:t>10ml (100mg)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928BE" w:rsidRDefault="005A666E" w:rsidP="00E928BE">
            <w:r>
              <w:t>40ml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E928BE" w:rsidRDefault="005A666E" w:rsidP="00E928BE">
            <w:r>
              <w:t>D5, NS</w:t>
            </w:r>
          </w:p>
        </w:tc>
      </w:tr>
      <w:tr w:rsidR="00E928BE" w:rsidTr="0081628D">
        <w:tc>
          <w:tcPr>
            <w:tcW w:w="3388" w:type="dxa"/>
            <w:shd w:val="clear" w:color="auto" w:fill="E2EFD9" w:themeFill="accent6" w:themeFillTint="33"/>
          </w:tcPr>
          <w:p w:rsidR="00E928BE" w:rsidRDefault="00E928BE" w:rsidP="00E928BE">
            <w:r>
              <w:t>Kétamine *5mg/ml*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E928BE" w:rsidRDefault="00E928BE" w:rsidP="00E928BE">
            <w:r>
              <w:rPr>
                <w:rFonts w:cstheme="minorHAnsi"/>
              </w:rPr>
              <w:t>≥</w:t>
            </w:r>
            <w:r>
              <w:t xml:space="preserve"> 10kg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928BE" w:rsidRDefault="00E928BE" w:rsidP="00E928BE">
            <w:r>
              <w:t>50ml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E928BE" w:rsidRDefault="00E928BE" w:rsidP="00E928BE">
            <w:r>
              <w:t>10mg/ml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928BE" w:rsidRDefault="00E928BE" w:rsidP="00E928BE">
            <w:r>
              <w:t>25ml (2250mg)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928BE" w:rsidRDefault="005A666E" w:rsidP="00E928BE">
            <w:r>
              <w:t>25ml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E928BE" w:rsidRDefault="005A666E" w:rsidP="00E928BE">
            <w:r>
              <w:t>D5, NS</w:t>
            </w:r>
          </w:p>
        </w:tc>
      </w:tr>
      <w:tr w:rsidR="005A666E" w:rsidTr="0081628D">
        <w:tc>
          <w:tcPr>
            <w:tcW w:w="3388" w:type="dxa"/>
            <w:shd w:val="clear" w:color="auto" w:fill="FFF2CC" w:themeFill="accent4" w:themeFillTint="33"/>
          </w:tcPr>
          <w:p w:rsidR="005A666E" w:rsidRDefault="005A666E" w:rsidP="00E928BE">
            <w:r>
              <w:t>Midazolam *1mg/ml* (sédation)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5A666E" w:rsidRDefault="005A666E" w:rsidP="00E928BE">
            <w:pPr>
              <w:rPr>
                <w:rFonts w:cstheme="minorHAnsi"/>
              </w:rPr>
            </w:pPr>
            <w:r>
              <w:rPr>
                <w:rFonts w:cstheme="minorHAnsi"/>
              </w:rPr>
              <w:t>3kg à &lt; 30kg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5A666E" w:rsidRDefault="005A666E" w:rsidP="00E928BE">
            <w:r>
              <w:t>50ml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A666E" w:rsidRDefault="005A666E" w:rsidP="00E928BE">
            <w:r>
              <w:t>1mg/ml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A666E" w:rsidRDefault="005A666E" w:rsidP="0081628D">
            <w:r>
              <w:t xml:space="preserve">50ml (50mg)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A666E" w:rsidRDefault="005A666E" w:rsidP="00E928BE">
            <w:r>
              <w:t>0ml</w:t>
            </w:r>
            <w:r w:rsidR="0081628D">
              <w:t xml:space="preserve"> </w:t>
            </w:r>
            <w:r w:rsidR="0081628D" w:rsidRPr="0081628D">
              <w:rPr>
                <w:b/>
              </w:rPr>
              <w:t>*</w:t>
            </w:r>
            <w:r w:rsidR="0081628D">
              <w:rPr>
                <w:b/>
              </w:rPr>
              <w:t xml:space="preserve"> SOL. </w:t>
            </w:r>
            <w:r w:rsidR="0081628D" w:rsidRPr="0081628D">
              <w:rPr>
                <w:b/>
              </w:rPr>
              <w:t>PURE*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5A666E" w:rsidRDefault="005A666E" w:rsidP="00E928BE">
            <w:r>
              <w:t>D5, D5NS, NS, ½ NS</w:t>
            </w:r>
          </w:p>
        </w:tc>
      </w:tr>
      <w:tr w:rsidR="005A666E" w:rsidTr="0081628D">
        <w:tc>
          <w:tcPr>
            <w:tcW w:w="3388" w:type="dxa"/>
            <w:shd w:val="clear" w:color="auto" w:fill="E2EFD9" w:themeFill="accent6" w:themeFillTint="33"/>
          </w:tcPr>
          <w:p w:rsidR="005A666E" w:rsidRDefault="005A666E" w:rsidP="005A666E">
            <w:r>
              <w:t>Midazolam *5mg/ml* (sédation)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5A666E" w:rsidRDefault="005A666E" w:rsidP="00E928BE">
            <w:pPr>
              <w:rPr>
                <w:rFonts w:cstheme="minorHAnsi"/>
              </w:rPr>
            </w:pPr>
            <w:r>
              <w:rPr>
                <w:rFonts w:cstheme="minorHAnsi"/>
              </w:rPr>
              <w:t>≥ 30kg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5A666E" w:rsidRDefault="005A666E" w:rsidP="00E928BE">
            <w:r>
              <w:t>50ml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5A666E" w:rsidRDefault="005A666E" w:rsidP="00E928BE">
            <w:r>
              <w:t>5ml/ml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5A666E" w:rsidRDefault="005A666E" w:rsidP="0081628D">
            <w:r>
              <w:t xml:space="preserve">50ml (250mg)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A666E" w:rsidRDefault="005A666E" w:rsidP="00E928BE">
            <w:r>
              <w:t>0ml</w:t>
            </w:r>
            <w:r w:rsidR="0081628D">
              <w:t xml:space="preserve"> </w:t>
            </w:r>
            <w:r w:rsidR="0081628D" w:rsidRPr="0081628D">
              <w:rPr>
                <w:b/>
              </w:rPr>
              <w:t>*</w:t>
            </w:r>
            <w:r w:rsidR="0081628D">
              <w:rPr>
                <w:b/>
              </w:rPr>
              <w:t xml:space="preserve"> SOL. </w:t>
            </w:r>
            <w:r w:rsidR="0081628D" w:rsidRPr="0081628D">
              <w:rPr>
                <w:b/>
              </w:rPr>
              <w:t>PURE*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5A666E" w:rsidRDefault="005A666E" w:rsidP="00E928BE">
            <w:r>
              <w:t>D5, D5NS, NS, ½ NS</w:t>
            </w:r>
          </w:p>
        </w:tc>
      </w:tr>
      <w:tr w:rsidR="005A666E" w:rsidTr="0081628D">
        <w:tc>
          <w:tcPr>
            <w:tcW w:w="3388" w:type="dxa"/>
            <w:shd w:val="clear" w:color="auto" w:fill="FFF2CC" w:themeFill="accent4" w:themeFillTint="33"/>
          </w:tcPr>
          <w:p w:rsidR="005A666E" w:rsidRDefault="005A666E" w:rsidP="005A666E">
            <w:r>
              <w:t>Morphine 1mg/ml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:rsidR="005A666E" w:rsidRDefault="005A666E" w:rsidP="00E928BE">
            <w:pPr>
              <w:rPr>
                <w:rFonts w:cstheme="minorHAnsi"/>
              </w:rPr>
            </w:pPr>
            <w:r>
              <w:rPr>
                <w:rFonts w:cstheme="minorHAnsi"/>
              </w:rPr>
              <w:t>3kg à &lt; 30kg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5A666E" w:rsidRDefault="005A666E" w:rsidP="00E928BE">
            <w:r>
              <w:t>50ml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A666E" w:rsidRDefault="005A666E" w:rsidP="00E928BE">
            <w:r>
              <w:t>10mg/ml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A666E" w:rsidRDefault="005A666E" w:rsidP="00E928BE">
            <w:r>
              <w:t>5ml (50mg)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5A666E" w:rsidRDefault="005A666E" w:rsidP="00E928BE">
            <w:r>
              <w:t>45ml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5A666E" w:rsidRDefault="005A666E" w:rsidP="00E928BE">
            <w:r>
              <w:t>D5, D10, D5NS, D5½NS, NS, ½NS</w:t>
            </w:r>
          </w:p>
        </w:tc>
      </w:tr>
      <w:tr w:rsidR="005A666E" w:rsidTr="0081628D">
        <w:tc>
          <w:tcPr>
            <w:tcW w:w="3388" w:type="dxa"/>
            <w:shd w:val="clear" w:color="auto" w:fill="E2EFD9" w:themeFill="accent6" w:themeFillTint="33"/>
          </w:tcPr>
          <w:p w:rsidR="005A666E" w:rsidRDefault="005A666E" w:rsidP="005A666E">
            <w:r>
              <w:t>Morphine 5mg/ml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:rsidR="005A666E" w:rsidRDefault="005A666E" w:rsidP="00E928BE">
            <w:pPr>
              <w:rPr>
                <w:rFonts w:cstheme="minorHAnsi"/>
              </w:rPr>
            </w:pPr>
            <w:r>
              <w:rPr>
                <w:rFonts w:cstheme="minorHAnsi"/>
              </w:rPr>
              <w:t>≥ 30kg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5A666E" w:rsidRDefault="005A666E" w:rsidP="00E928BE">
            <w:r>
              <w:t>50ml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5A666E" w:rsidRDefault="005A666E" w:rsidP="00E928BE">
            <w:r>
              <w:t>10mg/ml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5A666E" w:rsidRDefault="005A666E" w:rsidP="00E928BE">
            <w:r>
              <w:t>25ml (250mg)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5A666E" w:rsidRDefault="005A666E" w:rsidP="00E928BE">
            <w:r>
              <w:t>25ml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5A666E" w:rsidRDefault="005A666E" w:rsidP="00E928BE">
            <w:r>
              <w:t>D5, D10, D5NS, D5½NS, NS, ½NS</w:t>
            </w:r>
          </w:p>
        </w:tc>
      </w:tr>
    </w:tbl>
    <w:p w:rsidR="00E928BE" w:rsidRDefault="00E928BE" w:rsidP="00E928BE">
      <w:pPr>
        <w:ind w:firstLine="708"/>
      </w:pPr>
    </w:p>
    <w:p w:rsidR="00AA7CED" w:rsidRDefault="00AA7CED" w:rsidP="00E928BE">
      <w:pPr>
        <w:ind w:firstLine="708"/>
      </w:pPr>
    </w:p>
    <w:p w:rsidR="00AA7CED" w:rsidRPr="0081628D" w:rsidRDefault="00AA7CED" w:rsidP="00AA7CED">
      <w:pPr>
        <w:shd w:val="clear" w:color="auto" w:fill="00B0F0"/>
        <w:rPr>
          <w:b/>
        </w:rPr>
      </w:pPr>
      <w:r>
        <w:rPr>
          <w:b/>
        </w:rPr>
        <w:t>Salbutamol en nébulisation continue</w:t>
      </w:r>
      <w:r w:rsidRPr="00E928BE">
        <w:rPr>
          <w:b/>
        </w:rPr>
        <w:t xml:space="preserve"> – SOINS CRITIQUES 6</w:t>
      </w:r>
      <w:r w:rsidRPr="00E928BE">
        <w:rPr>
          <w:b/>
          <w:vertAlign w:val="superscript"/>
        </w:rPr>
        <w:t>e</w:t>
      </w:r>
      <w:r w:rsidRPr="00E928BE">
        <w:rPr>
          <w:b/>
        </w:rPr>
        <w:t>11</w:t>
      </w:r>
      <w:r>
        <w:rPr>
          <w:b/>
        </w:rPr>
        <w:t xml:space="preserve">   *</w:t>
      </w:r>
      <w:r w:rsidRPr="00BA7DFB">
        <w:rPr>
          <w:b/>
          <w:u w:val="single"/>
        </w:rPr>
        <w:t>PRÉPARATION ET ADMINISTRATION PAR L’INHALOTHÉRAPEUTE</w:t>
      </w:r>
      <w:r>
        <w:rPr>
          <w:b/>
        </w:rPr>
        <w:t>*</w:t>
      </w:r>
      <w:r>
        <w:rPr>
          <w:b/>
        </w:rPr>
        <w:tab/>
      </w:r>
      <w:r>
        <w:rPr>
          <w:b/>
        </w:rPr>
        <w:tab/>
        <w:t>19 octobre 2022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559"/>
        <w:gridCol w:w="1701"/>
        <w:gridCol w:w="2126"/>
        <w:gridCol w:w="2488"/>
      </w:tblGrid>
      <w:tr w:rsidR="00AA7CED" w:rsidRPr="00E928BE" w:rsidTr="00AA7CED">
        <w:tc>
          <w:tcPr>
            <w:tcW w:w="3964" w:type="dxa"/>
          </w:tcPr>
          <w:p w:rsidR="00AA7CED" w:rsidRPr="00E928BE" w:rsidRDefault="00AA7CED" w:rsidP="00452694">
            <w:pPr>
              <w:rPr>
                <w:b/>
              </w:rPr>
            </w:pPr>
            <w:r w:rsidRPr="00E928BE">
              <w:rPr>
                <w:b/>
              </w:rPr>
              <w:t>Médicament</w:t>
            </w:r>
          </w:p>
        </w:tc>
        <w:tc>
          <w:tcPr>
            <w:tcW w:w="1276" w:type="dxa"/>
          </w:tcPr>
          <w:p w:rsidR="00AA7CED" w:rsidRPr="00E928BE" w:rsidRDefault="00AA7CED" w:rsidP="00452694">
            <w:pPr>
              <w:rPr>
                <w:b/>
              </w:rPr>
            </w:pPr>
            <w:r w:rsidRPr="00E928BE">
              <w:rPr>
                <w:b/>
              </w:rPr>
              <w:t>Utilisation</w:t>
            </w:r>
          </w:p>
        </w:tc>
        <w:tc>
          <w:tcPr>
            <w:tcW w:w="1276" w:type="dxa"/>
          </w:tcPr>
          <w:p w:rsidR="00AA7CED" w:rsidRPr="00E928BE" w:rsidRDefault="00AA7CED" w:rsidP="00452694">
            <w:pPr>
              <w:rPr>
                <w:b/>
              </w:rPr>
            </w:pPr>
            <w:r w:rsidRPr="00E928BE">
              <w:rPr>
                <w:b/>
              </w:rPr>
              <w:t>Volume</w:t>
            </w:r>
          </w:p>
        </w:tc>
        <w:tc>
          <w:tcPr>
            <w:tcW w:w="1559" w:type="dxa"/>
          </w:tcPr>
          <w:p w:rsidR="00AA7CED" w:rsidRPr="00E928BE" w:rsidRDefault="00AA7CED" w:rsidP="00452694">
            <w:pPr>
              <w:rPr>
                <w:b/>
              </w:rPr>
            </w:pPr>
            <w:r w:rsidRPr="00E928BE">
              <w:rPr>
                <w:b/>
              </w:rPr>
              <w:t>Conc. Primaire</w:t>
            </w:r>
          </w:p>
        </w:tc>
        <w:tc>
          <w:tcPr>
            <w:tcW w:w="1701" w:type="dxa"/>
          </w:tcPr>
          <w:p w:rsidR="00AA7CED" w:rsidRPr="00E928BE" w:rsidRDefault="00AA7CED" w:rsidP="00452694">
            <w:pPr>
              <w:rPr>
                <w:b/>
              </w:rPr>
            </w:pPr>
            <w:r w:rsidRPr="00E928BE">
              <w:rPr>
                <w:b/>
              </w:rPr>
              <w:t>Quantité</w:t>
            </w:r>
          </w:p>
        </w:tc>
        <w:tc>
          <w:tcPr>
            <w:tcW w:w="2126" w:type="dxa"/>
          </w:tcPr>
          <w:p w:rsidR="00AA7CED" w:rsidRPr="00E928BE" w:rsidRDefault="00AA7CED" w:rsidP="00452694">
            <w:pPr>
              <w:rPr>
                <w:b/>
              </w:rPr>
            </w:pPr>
            <w:r w:rsidRPr="00E928BE">
              <w:rPr>
                <w:b/>
              </w:rPr>
              <w:t>Vol. de diluant</w:t>
            </w:r>
          </w:p>
        </w:tc>
        <w:tc>
          <w:tcPr>
            <w:tcW w:w="2488" w:type="dxa"/>
          </w:tcPr>
          <w:p w:rsidR="00AA7CED" w:rsidRPr="00E928BE" w:rsidRDefault="00AA7CED" w:rsidP="00452694">
            <w:pPr>
              <w:rPr>
                <w:b/>
              </w:rPr>
            </w:pPr>
            <w:r>
              <w:rPr>
                <w:b/>
              </w:rPr>
              <w:t>Instructions</w:t>
            </w:r>
          </w:p>
        </w:tc>
      </w:tr>
      <w:tr w:rsidR="00AA7CED" w:rsidTr="00AA7CED">
        <w:tc>
          <w:tcPr>
            <w:tcW w:w="3964" w:type="dxa"/>
            <w:shd w:val="clear" w:color="auto" w:fill="E2EFD9" w:themeFill="accent6" w:themeFillTint="33"/>
          </w:tcPr>
          <w:p w:rsidR="00AA7CED" w:rsidRDefault="00AA7CED" w:rsidP="00AA7CED">
            <w:r>
              <w:t>Salbutamol (nébulisation) *750</w:t>
            </w:r>
            <w:r w:rsidRPr="00AA7CED">
              <w:rPr>
                <w:b/>
              </w:rPr>
              <w:t>mcg</w:t>
            </w:r>
            <w:r>
              <w:t>/ml*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AA7CED" w:rsidRDefault="00AA7CED" w:rsidP="00AA7CED">
            <w:r>
              <w:t>&lt; 20kg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AA7CED" w:rsidRDefault="00AA7CED" w:rsidP="00452694">
            <w:r>
              <w:t>60ml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AA7CED" w:rsidRDefault="00AA7CED" w:rsidP="00AA7CED">
            <w:r>
              <w:t>5mg/ml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A7CED" w:rsidRDefault="00AA7CED" w:rsidP="00AA7CED">
            <w:r>
              <w:t>9ml (45mg)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AA7CED" w:rsidRDefault="00AA7CED" w:rsidP="00AA7CED">
            <w:r>
              <w:t>51ml de NaCl 0.9%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AA7CED" w:rsidRDefault="00AA7CED" w:rsidP="00452694">
            <w:r>
              <w:t>Voir FOPRI - 0017</w:t>
            </w:r>
          </w:p>
        </w:tc>
      </w:tr>
      <w:tr w:rsidR="00AA7CED" w:rsidTr="00AA7CED">
        <w:tc>
          <w:tcPr>
            <w:tcW w:w="3964" w:type="dxa"/>
            <w:shd w:val="clear" w:color="auto" w:fill="FFF2CC" w:themeFill="accent4" w:themeFillTint="33"/>
          </w:tcPr>
          <w:p w:rsidR="00AA7CED" w:rsidRDefault="00AA7CED" w:rsidP="00452694">
            <w:r>
              <w:t>Salbutamol (nébulisation) *1500</w:t>
            </w:r>
            <w:r w:rsidRPr="00AA7CED">
              <w:rPr>
                <w:b/>
              </w:rPr>
              <w:t>mcg</w:t>
            </w:r>
            <w:r>
              <w:t>/ml*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A7CED" w:rsidRDefault="00AA7CED" w:rsidP="00AA7CED">
            <w:r>
              <w:rPr>
                <w:rFonts w:cstheme="minorHAnsi"/>
              </w:rPr>
              <w:t>≥</w:t>
            </w:r>
            <w:r>
              <w:t xml:space="preserve"> 20kg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AA7CED" w:rsidRDefault="00AA7CED" w:rsidP="00452694">
            <w:r>
              <w:t>60ml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A7CED" w:rsidRDefault="00AA7CED" w:rsidP="00452694">
            <w:r>
              <w:t>5mg/ml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A7CED" w:rsidRDefault="00AA7CED" w:rsidP="00AA7CED">
            <w:r>
              <w:t>18ml (90mg)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A7CED" w:rsidRDefault="00AA7CED" w:rsidP="00452694">
            <w:r>
              <w:t>42 ml de NaCl 0.9%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AA7CED" w:rsidRDefault="00AA7CED" w:rsidP="00452694">
            <w:r>
              <w:t>Voir FOPRI - 0017</w:t>
            </w:r>
          </w:p>
        </w:tc>
      </w:tr>
    </w:tbl>
    <w:p w:rsidR="00AA7CED" w:rsidRPr="00E928BE" w:rsidRDefault="00AA7CED" w:rsidP="00E928BE">
      <w:pPr>
        <w:ind w:firstLine="708"/>
      </w:pPr>
    </w:p>
    <w:sectPr w:rsidR="00AA7CED" w:rsidRPr="00E928BE" w:rsidSect="00E928B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377"/>
    <w:multiLevelType w:val="hybridMultilevel"/>
    <w:tmpl w:val="EC18F35E"/>
    <w:lvl w:ilvl="0" w:tplc="205853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1445"/>
    <w:multiLevelType w:val="hybridMultilevel"/>
    <w:tmpl w:val="1E40F2D0"/>
    <w:lvl w:ilvl="0" w:tplc="82A8FC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E"/>
    <w:rsid w:val="003849C7"/>
    <w:rsid w:val="00463A2C"/>
    <w:rsid w:val="00570F7A"/>
    <w:rsid w:val="005A666E"/>
    <w:rsid w:val="007C6D7F"/>
    <w:rsid w:val="0081628D"/>
    <w:rsid w:val="00AA7CED"/>
    <w:rsid w:val="00BA7DFB"/>
    <w:rsid w:val="00E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4EA4-9F29-4CA3-8EDC-EB03E5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SAINTE-JUSTINE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BOUCAT12</dc:creator>
  <cp:keywords/>
  <dc:description/>
  <cp:lastModifiedBy>Benedicte Grou (HSJ)</cp:lastModifiedBy>
  <cp:revision>2</cp:revision>
  <dcterms:created xsi:type="dcterms:W3CDTF">2022-10-21T19:39:00Z</dcterms:created>
  <dcterms:modified xsi:type="dcterms:W3CDTF">2022-10-21T19:39:00Z</dcterms:modified>
</cp:coreProperties>
</file>